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EB" w:rsidRDefault="00BE49E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BE49EB" w:rsidRDefault="00E92E24">
      <w:pPr>
        <w:spacing w:line="1228" w:lineRule="exact"/>
        <w:ind w:left="24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>
            <wp:extent cx="3026663" cy="780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663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9EB" w:rsidRDefault="00BE49EB">
      <w:pPr>
        <w:spacing w:before="6"/>
        <w:rPr>
          <w:rFonts w:ascii="Times New Roman" w:eastAsia="Times New Roman" w:hAnsi="Times New Roman" w:cs="Times New Roman"/>
          <w:sz w:val="9"/>
          <w:szCs w:val="9"/>
        </w:rPr>
      </w:pPr>
    </w:p>
    <w:p w:rsidR="00BE49EB" w:rsidRDefault="00E92E24">
      <w:pPr>
        <w:spacing w:before="66"/>
        <w:ind w:left="2383" w:right="2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thick" w:color="000000"/>
        </w:rPr>
        <w:t>PRIVATE RIGHTS - LOAN POLICY</w:t>
      </w:r>
      <w:r>
        <w:rPr>
          <w:rFonts w:ascii="Arial"/>
          <w:b/>
          <w:spacing w:val="-20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>ENDORSEMENT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BE49EB" w:rsidRDefault="00E92E24">
      <w:pPr>
        <w:tabs>
          <w:tab w:val="left" w:pos="4547"/>
        </w:tabs>
        <w:ind w:left="119" w:right="247"/>
        <w:rPr>
          <w:rFonts w:ascii="Arial" w:eastAsia="Arial" w:hAnsi="Arial" w:cs="Arial"/>
        </w:rPr>
      </w:pPr>
      <w:r>
        <w:rPr>
          <w:rFonts w:ascii="Arial"/>
        </w:rPr>
        <w:t>Commitment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  <w:t>Policy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No.:</w:t>
      </w:r>
    </w:p>
    <w:p w:rsidR="00BE49EB" w:rsidRDefault="00E92E24">
      <w:pPr>
        <w:tabs>
          <w:tab w:val="left" w:pos="4547"/>
        </w:tabs>
        <w:spacing w:before="1" w:line="252" w:lineRule="exact"/>
        <w:ind w:left="119" w:right="247"/>
        <w:rPr>
          <w:rFonts w:ascii="Arial" w:eastAsia="Arial" w:hAnsi="Arial" w:cs="Arial"/>
        </w:rPr>
      </w:pPr>
      <w:r>
        <w:rPr>
          <w:rFonts w:ascii="Arial"/>
        </w:rPr>
        <w:t>Agent File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Number:</w:t>
      </w:r>
      <w:r>
        <w:rPr>
          <w:rFonts w:ascii="Arial"/>
        </w:rPr>
        <w:tab/>
      </w:r>
      <w:r>
        <w:rPr>
          <w:rFonts w:ascii="Arial"/>
          <w:spacing w:val="-3"/>
        </w:rPr>
        <w:t xml:space="preserve">Effective Date </w:t>
      </w:r>
      <w:r>
        <w:rPr>
          <w:rFonts w:ascii="Arial"/>
        </w:rPr>
        <w:t>of</w:t>
      </w:r>
      <w:r>
        <w:rPr>
          <w:rFonts w:ascii="Arial"/>
          <w:spacing w:val="12"/>
        </w:rPr>
        <w:t xml:space="preserve"> </w:t>
      </w:r>
      <w:r>
        <w:rPr>
          <w:rFonts w:ascii="Arial"/>
          <w:spacing w:val="-3"/>
        </w:rPr>
        <w:t>Endorsement:</w:t>
      </w:r>
    </w:p>
    <w:p w:rsidR="00BE49EB" w:rsidRDefault="00E92E24">
      <w:pPr>
        <w:tabs>
          <w:tab w:val="left" w:pos="4547"/>
        </w:tabs>
        <w:spacing w:line="252" w:lineRule="exact"/>
        <w:ind w:left="119" w:right="247"/>
        <w:rPr>
          <w:rFonts w:ascii="Arial" w:eastAsia="Arial" w:hAnsi="Arial" w:cs="Arial"/>
        </w:rPr>
      </w:pPr>
      <w:r>
        <w:rPr>
          <w:rFonts w:ascii="Arial"/>
          <w:spacing w:val="-1"/>
        </w:rPr>
        <w:t>Insured:</w:t>
      </w:r>
      <w:r>
        <w:rPr>
          <w:rFonts w:ascii="Arial"/>
          <w:spacing w:val="-1"/>
        </w:rPr>
        <w:tab/>
      </w:r>
      <w:r>
        <w:rPr>
          <w:rFonts w:ascii="Arial"/>
          <w:spacing w:val="-3"/>
        </w:rPr>
        <w:t>Date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3"/>
        </w:rPr>
        <w:t>Issued:</w:t>
      </w:r>
    </w:p>
    <w:p w:rsidR="00BE49EB" w:rsidRDefault="00BE49EB">
      <w:pPr>
        <w:spacing w:before="5"/>
        <w:rPr>
          <w:rFonts w:ascii="Arial" w:eastAsia="Arial" w:hAnsi="Arial" w:cs="Arial"/>
          <w:sz w:val="32"/>
          <w:szCs w:val="32"/>
        </w:rPr>
      </w:pPr>
    </w:p>
    <w:p w:rsidR="00BE49EB" w:rsidRDefault="00E92E24">
      <w:pPr>
        <w:pStyle w:val="BodyText"/>
        <w:ind w:left="119" w:right="247"/>
      </w:pPr>
      <w:r>
        <w:t>WFG National Title Insurance Company herein called “The</w:t>
      </w:r>
      <w:r>
        <w:rPr>
          <w:spacing w:val="-33"/>
        </w:rPr>
        <w:t xml:space="preserve"> </w:t>
      </w:r>
      <w:r>
        <w:t>Company”.</w:t>
      </w:r>
    </w:p>
    <w:p w:rsidR="00BE49EB" w:rsidRDefault="00BE49EB">
      <w:pPr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spacing w:before="118"/>
        <w:ind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insurance provided by this endorsement is subject to the exclusions in Section 4 of</w:t>
      </w:r>
      <w:r>
        <w:rPr>
          <w:rFonts w:ascii="Arial"/>
          <w:spacing w:val="-2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endorsement;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Exclusions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Exceptions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contained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Schedule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B, and the Conditions in 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left="396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purposes of this endorsement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only: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756"/>
        </w:tabs>
        <w:ind w:right="44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“Covenant”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covenant,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limitation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restriction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instrument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effect at Date 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756"/>
        </w:tabs>
        <w:ind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“Private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means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private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assessment;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option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purchase;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(iii)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right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first refusal; or </w:t>
      </w:r>
      <w:proofErr w:type="gramStart"/>
      <w:r>
        <w:rPr>
          <w:rFonts w:ascii="Arial" w:eastAsia="Arial" w:hAnsi="Arial" w:cs="Arial"/>
          <w:sz w:val="20"/>
          <w:szCs w:val="20"/>
        </w:rPr>
        <w:t>(iv) 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right of prior approval of a future purchaser 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occupant.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right="163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Company insures against loss or damage sustained by the Insured under this Loan Policy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enforcement of a Private Right in a Covenant affecting the Title at Date of Policy (a) results in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invalidity,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unenforceability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lack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priority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Mortgage,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(b)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causes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loss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Insured’s Title acquired in satisfaction or partial satisfaction of the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Indebtedness.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0"/>
          <w:numId w:val="1"/>
        </w:numPr>
        <w:tabs>
          <w:tab w:val="left" w:pos="396"/>
        </w:tabs>
        <w:ind w:right="72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endorsement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does not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insure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against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damage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(and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Company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attorneys' fees, or expenses) resulting from any covenant, condition, limitation or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restriction: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96"/>
        </w:tabs>
        <w:ind w:left="120" w:right="319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contained in an instrument creating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lease;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96"/>
        </w:tabs>
        <w:ind w:left="396" w:right="3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relating to obligations of any type to perform maintenance, repair, or remediation on the Land;</w:t>
      </w:r>
      <w:r>
        <w:rPr>
          <w:rFonts w:ascii="Arial"/>
          <w:spacing w:val="-27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BE49EB" w:rsidRDefault="00BE49EB">
      <w:pPr>
        <w:spacing w:before="10"/>
        <w:rPr>
          <w:rFonts w:ascii="Arial" w:eastAsia="Arial" w:hAnsi="Arial" w:cs="Arial"/>
          <w:sz w:val="19"/>
          <w:szCs w:val="19"/>
        </w:rPr>
      </w:pPr>
    </w:p>
    <w:p w:rsidR="00BE49EB" w:rsidRDefault="00E92E24">
      <w:pPr>
        <w:pStyle w:val="ListParagraph"/>
        <w:numPr>
          <w:ilvl w:val="1"/>
          <w:numId w:val="1"/>
        </w:numPr>
        <w:tabs>
          <w:tab w:val="left" w:pos="387"/>
        </w:tabs>
        <w:ind w:left="120" w:right="837" w:firstLine="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relating</w:t>
      </w:r>
      <w:proofErr w:type="gram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environmental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protection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kind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nature,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hazardous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toxic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matters,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conditions, 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substances.</w:t>
      </w:r>
    </w:p>
    <w:p w:rsidR="00BE49EB" w:rsidRDefault="00BE49EB">
      <w:pPr>
        <w:spacing w:before="1"/>
        <w:rPr>
          <w:rFonts w:ascii="Arial" w:eastAsia="Arial" w:hAnsi="Arial" w:cs="Arial"/>
          <w:sz w:val="20"/>
          <w:szCs w:val="20"/>
        </w:rPr>
      </w:pPr>
    </w:p>
    <w:p w:rsidR="00BE49EB" w:rsidRDefault="00E92E24">
      <w:pPr>
        <w:pStyle w:val="BodyText"/>
        <w:ind w:left="119" w:right="247"/>
      </w:pPr>
      <w:r>
        <w:t>This</w:t>
      </w:r>
      <w:r>
        <w:rPr>
          <w:spacing w:val="-2"/>
        </w:rPr>
        <w:t xml:space="preserve"> </w:t>
      </w:r>
      <w:r>
        <w:t>endorsement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expressly</w:t>
      </w:r>
      <w:r>
        <w:rPr>
          <w:spacing w:val="-7"/>
        </w:rPr>
        <w:t xml:space="preserve"> </w:t>
      </w:r>
      <w:r>
        <w:t>states,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3"/>
        </w:rPr>
        <w:t xml:space="preserve"> </w:t>
      </w:r>
      <w:r>
        <w:t>modify</w:t>
      </w:r>
      <w:r>
        <w:rPr>
          <w:spacing w:val="-7"/>
        </w:rPr>
        <w:t xml:space="preserve"> </w:t>
      </w:r>
      <w:r>
        <w:t>any</w:t>
      </w:r>
      <w:r>
        <w:rPr>
          <w:w w:val="99"/>
        </w:rPr>
        <w:t xml:space="preserve"> </w:t>
      </w:r>
      <w:r>
        <w:t>of the terms and provisions of the policy, (ii) modify any prior endorsements, (iii) extend the Date</w:t>
      </w:r>
      <w:r>
        <w:rPr>
          <w:spacing w:val="-33"/>
        </w:rPr>
        <w:t xml:space="preserve"> </w:t>
      </w:r>
      <w:r>
        <w:t>of</w:t>
      </w:r>
      <w:r>
        <w:rPr>
          <w:w w:val="99"/>
        </w:rPr>
        <w:t xml:space="preserve"> </w:t>
      </w:r>
      <w:r>
        <w:t xml:space="preserve">Policy, or </w:t>
      </w:r>
      <w:proofErr w:type="gramStart"/>
      <w:r>
        <w:t>(iv) increase</w:t>
      </w:r>
      <w:proofErr w:type="gramEnd"/>
      <w:r>
        <w:t xml:space="preserve"> the Amount of Insurance. To the extent a provision of the policy or a</w:t>
      </w:r>
      <w:r>
        <w:rPr>
          <w:spacing w:val="-38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inconsistent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endorsement,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endorsement</w:t>
      </w:r>
      <w:r>
        <w:rPr>
          <w:spacing w:val="-5"/>
        </w:rPr>
        <w:t xml:space="preserve"> </w:t>
      </w:r>
      <w:r>
        <w:t>controls.</w:t>
      </w:r>
      <w:r>
        <w:rPr>
          <w:w w:val="99"/>
        </w:rPr>
        <w:t xml:space="preserve"> </w:t>
      </w:r>
      <w:r>
        <w:t>Otherwise, this endorsement is subject to all of the terms and provisions of the policy and of any</w:t>
      </w:r>
      <w:r>
        <w:rPr>
          <w:spacing w:val="-39"/>
        </w:rPr>
        <w:t xml:space="preserve"> </w:t>
      </w:r>
      <w:r>
        <w:t>prior</w:t>
      </w:r>
      <w:r>
        <w:rPr>
          <w:w w:val="99"/>
        </w:rPr>
        <w:t xml:space="preserve"> </w:t>
      </w:r>
      <w:r>
        <w:t>endorsements.</w:t>
      </w:r>
    </w:p>
    <w:p w:rsidR="00BE49EB" w:rsidRDefault="00BE49EB">
      <w:pPr>
        <w:spacing w:before="11"/>
        <w:rPr>
          <w:rFonts w:ascii="Arial" w:eastAsia="Arial" w:hAnsi="Arial" w:cs="Arial"/>
          <w:sz w:val="25"/>
          <w:szCs w:val="25"/>
        </w:rPr>
      </w:pPr>
    </w:p>
    <w:p w:rsidR="00BE49EB" w:rsidRDefault="00E92E24">
      <w:pPr>
        <w:ind w:left="119" w:right="247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WFG NATIONAL TITLE INSURANCE</w:t>
      </w:r>
      <w:r>
        <w:rPr>
          <w:rFonts w:ascii="Arial"/>
          <w:b/>
          <w:spacing w:val="-23"/>
          <w:sz w:val="20"/>
        </w:rPr>
        <w:t xml:space="preserve"> </w:t>
      </w:r>
      <w:r>
        <w:rPr>
          <w:rFonts w:ascii="Arial"/>
          <w:b/>
          <w:sz w:val="20"/>
        </w:rPr>
        <w:t>COMPANY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C01946" w:rsidRPr="00C01946" w:rsidRDefault="00E92E24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/>
          <w:sz w:val="20"/>
        </w:rPr>
      </w:pPr>
      <w:r>
        <w:rPr>
          <w:rFonts w:ascii="Arial"/>
          <w:b/>
          <w:sz w:val="20"/>
        </w:rPr>
        <w:t xml:space="preserve">By: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  <w:r>
        <w:rPr>
          <w:rFonts w:ascii="Arial"/>
          <w:b/>
          <w:sz w:val="20"/>
          <w:u w:val="single" w:color="000000"/>
        </w:rPr>
        <w:tab/>
      </w:r>
      <w:r w:rsidR="00C01946" w:rsidRPr="00C01946">
        <w:rPr>
          <w:rFonts w:ascii="Arial"/>
          <w:sz w:val="20"/>
          <w:u w:val="single" w:color="000000"/>
        </w:rPr>
        <w:t>_____________</w:t>
      </w:r>
      <w:r w:rsidR="00C01946" w:rsidRPr="00C01946">
        <w:rPr>
          <w:rFonts w:ascii="Arial"/>
          <w:sz w:val="20"/>
        </w:rPr>
        <w:t xml:space="preserve"> </w:t>
      </w:r>
    </w:p>
    <w:p w:rsidR="00BE49EB" w:rsidRDefault="00C01946">
      <w:pPr>
        <w:tabs>
          <w:tab w:val="left" w:pos="2387"/>
          <w:tab w:val="left" w:pos="4866"/>
        </w:tabs>
        <w:spacing w:line="312" w:lineRule="auto"/>
        <w:ind w:left="839" w:right="4714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           </w:t>
      </w:r>
      <w:bookmarkStart w:id="0" w:name="_GoBack"/>
      <w:bookmarkEnd w:id="0"/>
      <w:r>
        <w:rPr>
          <w:rFonts w:ascii="Arial"/>
          <w:b/>
          <w:sz w:val="20"/>
        </w:rPr>
        <w:t>A</w:t>
      </w:r>
      <w:r w:rsidR="00E92E24">
        <w:rPr>
          <w:rFonts w:ascii="Arial"/>
          <w:b/>
          <w:sz w:val="20"/>
        </w:rPr>
        <w:t>uthorized</w:t>
      </w:r>
      <w:r w:rsidR="00E92E24">
        <w:rPr>
          <w:rFonts w:ascii="Arial"/>
          <w:b/>
          <w:spacing w:val="-14"/>
          <w:sz w:val="20"/>
        </w:rPr>
        <w:t xml:space="preserve"> </w:t>
      </w:r>
      <w:r w:rsidR="00E92E24">
        <w:rPr>
          <w:rFonts w:ascii="Arial"/>
          <w:b/>
          <w:sz w:val="20"/>
        </w:rPr>
        <w:t>Signatory</w:t>
      </w:r>
    </w:p>
    <w:p w:rsidR="00BE49EB" w:rsidRDefault="00BE49EB">
      <w:pPr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BE49EB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BE49EB" w:rsidRDefault="00E92E24">
      <w:pPr>
        <w:tabs>
          <w:tab w:val="left" w:pos="5325"/>
        </w:tabs>
        <w:ind w:left="8181" w:right="115" w:hanging="80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WFG 09.606v12</w:t>
      </w:r>
      <w:r>
        <w:rPr>
          <w:rFonts w:ascii="Arial"/>
          <w:b/>
          <w:spacing w:val="-1"/>
          <w:sz w:val="16"/>
        </w:rPr>
        <w:tab/>
        <w:t>ALTA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Endorsement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9.6-06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Private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Rights</w:t>
      </w:r>
      <w:r>
        <w:rPr>
          <w:rFonts w:ascii="Arial"/>
          <w:b/>
          <w:sz w:val="16"/>
        </w:rPr>
        <w:t xml:space="preserve"> - </w:t>
      </w:r>
      <w:r>
        <w:rPr>
          <w:rFonts w:ascii="Arial"/>
          <w:b/>
          <w:spacing w:val="-1"/>
          <w:sz w:val="16"/>
        </w:rPr>
        <w:t>Loan</w:t>
      </w:r>
      <w:r>
        <w:rPr>
          <w:rFonts w:ascii="Arial"/>
          <w:b/>
          <w:spacing w:val="2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Policy</w:t>
      </w:r>
      <w:r>
        <w:rPr>
          <w:rFonts w:ascii="Arial"/>
          <w:b/>
          <w:sz w:val="16"/>
        </w:rPr>
        <w:t xml:space="preserve"> Revised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04-02-12</w:t>
      </w:r>
    </w:p>
    <w:sectPr w:rsidR="00BE49EB">
      <w:type w:val="continuous"/>
      <w:pgSz w:w="12240" w:h="15840"/>
      <w:pgMar w:top="10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04F0B"/>
    <w:multiLevelType w:val="hybridMultilevel"/>
    <w:tmpl w:val="00000000"/>
    <w:lvl w:ilvl="0" w:tplc="4AA27C46">
      <w:start w:val="1"/>
      <w:numFmt w:val="decimal"/>
      <w:lvlText w:val="%1."/>
      <w:lvlJc w:val="left"/>
      <w:pPr>
        <w:ind w:left="120"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189622">
      <w:start w:val="1"/>
      <w:numFmt w:val="lowerLetter"/>
      <w:lvlText w:val="%2."/>
      <w:lvlJc w:val="left"/>
      <w:pPr>
        <w:ind w:left="480" w:hanging="2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F26358C">
      <w:start w:val="1"/>
      <w:numFmt w:val="bullet"/>
      <w:lvlText w:val="•"/>
      <w:lvlJc w:val="left"/>
      <w:pPr>
        <w:ind w:left="1493" w:hanging="276"/>
      </w:pPr>
      <w:rPr>
        <w:rFonts w:hint="default"/>
      </w:rPr>
    </w:lvl>
    <w:lvl w:ilvl="3" w:tplc="A558AE38">
      <w:start w:val="1"/>
      <w:numFmt w:val="bullet"/>
      <w:lvlText w:val="•"/>
      <w:lvlJc w:val="left"/>
      <w:pPr>
        <w:ind w:left="2506" w:hanging="276"/>
      </w:pPr>
      <w:rPr>
        <w:rFonts w:hint="default"/>
      </w:rPr>
    </w:lvl>
    <w:lvl w:ilvl="4" w:tplc="3C526F0E">
      <w:start w:val="1"/>
      <w:numFmt w:val="bullet"/>
      <w:lvlText w:val="•"/>
      <w:lvlJc w:val="left"/>
      <w:pPr>
        <w:ind w:left="3520" w:hanging="276"/>
      </w:pPr>
      <w:rPr>
        <w:rFonts w:hint="default"/>
      </w:rPr>
    </w:lvl>
    <w:lvl w:ilvl="5" w:tplc="D4509960">
      <w:start w:val="1"/>
      <w:numFmt w:val="bullet"/>
      <w:lvlText w:val="•"/>
      <w:lvlJc w:val="left"/>
      <w:pPr>
        <w:ind w:left="4533" w:hanging="276"/>
      </w:pPr>
      <w:rPr>
        <w:rFonts w:hint="default"/>
      </w:rPr>
    </w:lvl>
    <w:lvl w:ilvl="6" w:tplc="A450FDE8">
      <w:start w:val="1"/>
      <w:numFmt w:val="bullet"/>
      <w:lvlText w:val="•"/>
      <w:lvlJc w:val="left"/>
      <w:pPr>
        <w:ind w:left="5546" w:hanging="276"/>
      </w:pPr>
      <w:rPr>
        <w:rFonts w:hint="default"/>
      </w:rPr>
    </w:lvl>
    <w:lvl w:ilvl="7" w:tplc="5E88FA5E">
      <w:start w:val="1"/>
      <w:numFmt w:val="bullet"/>
      <w:lvlText w:val="•"/>
      <w:lvlJc w:val="left"/>
      <w:pPr>
        <w:ind w:left="6560" w:hanging="276"/>
      </w:pPr>
      <w:rPr>
        <w:rFonts w:hint="default"/>
      </w:rPr>
    </w:lvl>
    <w:lvl w:ilvl="8" w:tplc="6B5C21A0">
      <w:start w:val="1"/>
      <w:numFmt w:val="bullet"/>
      <w:lvlText w:val="•"/>
      <w:lvlJc w:val="left"/>
      <w:pPr>
        <w:ind w:left="75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EB"/>
    <w:rsid w:val="00BE49EB"/>
    <w:rsid w:val="00C01946"/>
    <w:rsid w:val="00E33A38"/>
    <w:rsid w:val="00E9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customStyle="1" w:styleId="Heading11">
    <w:name w:val="Heading 11"/>
    <w:basedOn w:val="Normal"/>
    <w:uiPriority w:val="1"/>
    <w:qFormat/>
    <w:pPr>
      <w:ind w:left="119"/>
      <w:outlineLvl w:val="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3</cp:revision>
  <dcterms:created xsi:type="dcterms:W3CDTF">2015-06-16T20:06:00Z</dcterms:created>
  <dcterms:modified xsi:type="dcterms:W3CDTF">2015-09-02T20:39:00Z</dcterms:modified>
</cp:coreProperties>
</file>